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pPr w:leftFromText="180" w:rightFromText="180" w:vertAnchor="text" w:horzAnchor="margin" w:tblpY="225"/>
        <w:tblW w:w="9492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D5395C" w:rsidRPr="009E642E" w:rsidTr="00D5395C">
        <w:tc>
          <w:tcPr>
            <w:tcW w:w="4820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807393">
              <w:rPr>
                <w:rFonts w:ascii="Franklin Gothic Book" w:hAnsi="Franklin Gothic Book"/>
                <w:sz w:val="28"/>
                <w:szCs w:val="28"/>
              </w:rPr>
              <w:t xml:space="preserve">Стоимость реализации, </w:t>
            </w:r>
            <w:proofErr w:type="spellStart"/>
            <w:r w:rsidRPr="00807393">
              <w:rPr>
                <w:rFonts w:ascii="Franklin Gothic Book" w:hAnsi="Franklin Gothic Book"/>
                <w:sz w:val="28"/>
                <w:szCs w:val="28"/>
              </w:rPr>
              <w:t>руб</w:t>
            </w:r>
            <w:proofErr w:type="spellEnd"/>
            <w:r w:rsidRPr="00807393">
              <w:rPr>
                <w:rFonts w:ascii="Franklin Gothic Book" w:hAnsi="Franklin Gothic Book"/>
                <w:sz w:val="28"/>
                <w:szCs w:val="28"/>
              </w:rPr>
              <w:t xml:space="preserve"> с НДС</w:t>
            </w:r>
          </w:p>
        </w:tc>
        <w:tc>
          <w:tcPr>
            <w:tcW w:w="4672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710000</w:t>
            </w:r>
          </w:p>
        </w:tc>
      </w:tr>
      <w:tr w:rsidR="00D5395C" w:rsidRPr="009E642E" w:rsidTr="00D5395C">
        <w:tc>
          <w:tcPr>
            <w:tcW w:w="4820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Автобус</w:t>
            </w:r>
          </w:p>
        </w:tc>
      </w:tr>
      <w:tr w:rsidR="00D5395C" w:rsidRPr="009E642E" w:rsidTr="00D5395C">
        <w:tc>
          <w:tcPr>
            <w:tcW w:w="4820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A048A8">
              <w:rPr>
                <w:rFonts w:ascii="Franklin Gothic Book" w:hAnsi="Franklin Gothic Book"/>
                <w:sz w:val="28"/>
                <w:szCs w:val="28"/>
              </w:rPr>
              <w:t>TOYOTA HIACE</w:t>
            </w:r>
          </w:p>
        </w:tc>
      </w:tr>
      <w:tr w:rsidR="00D5395C" w:rsidRPr="009E642E" w:rsidTr="00D5395C">
        <w:tc>
          <w:tcPr>
            <w:tcW w:w="4820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8C22F1">
              <w:rPr>
                <w:rFonts w:ascii="Franklin Gothic Book" w:hAnsi="Franklin Gothic Book"/>
                <w:sz w:val="28"/>
                <w:szCs w:val="28"/>
              </w:rPr>
              <w:t>С 375 УК 93</w:t>
            </w:r>
          </w:p>
        </w:tc>
      </w:tr>
      <w:tr w:rsidR="00D5395C" w:rsidRPr="009E642E" w:rsidTr="00D5395C">
        <w:tc>
          <w:tcPr>
            <w:tcW w:w="4820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8C22F1">
              <w:rPr>
                <w:rFonts w:ascii="Franklin Gothic Book" w:hAnsi="Franklin Gothic Book"/>
                <w:sz w:val="28"/>
                <w:szCs w:val="28"/>
              </w:rPr>
              <w:t>JTFSX23P106092605</w:t>
            </w:r>
          </w:p>
        </w:tc>
      </w:tr>
      <w:tr w:rsidR="00D5395C" w:rsidRPr="009E642E" w:rsidTr="00D5395C">
        <w:tc>
          <w:tcPr>
            <w:tcW w:w="4820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A048A8">
              <w:rPr>
                <w:rFonts w:ascii="Franklin Gothic Book" w:hAnsi="Franklin Gothic Book"/>
                <w:sz w:val="28"/>
                <w:szCs w:val="28"/>
              </w:rPr>
              <w:t>2010</w:t>
            </w:r>
          </w:p>
        </w:tc>
      </w:tr>
      <w:tr w:rsidR="00D5395C" w:rsidRPr="009E642E" w:rsidTr="00D5395C">
        <w:tc>
          <w:tcPr>
            <w:tcW w:w="4820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8C22F1">
              <w:rPr>
                <w:rFonts w:ascii="Franklin Gothic Book" w:hAnsi="Franklin Gothic Book"/>
                <w:sz w:val="28"/>
                <w:szCs w:val="28"/>
              </w:rPr>
              <w:t>311 095</w:t>
            </w:r>
          </w:p>
        </w:tc>
      </w:tr>
      <w:tr w:rsidR="00D5395C" w:rsidRPr="009E642E" w:rsidTr="00D5395C">
        <w:tc>
          <w:tcPr>
            <w:tcW w:w="4820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Бензиновый</w:t>
            </w:r>
          </w:p>
        </w:tc>
      </w:tr>
      <w:tr w:rsidR="00D5395C" w:rsidRPr="009E642E" w:rsidTr="00D5395C">
        <w:tc>
          <w:tcPr>
            <w:tcW w:w="4820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A048A8">
              <w:rPr>
                <w:rFonts w:ascii="Franklin Gothic Book" w:hAnsi="Franklin Gothic Book"/>
                <w:sz w:val="28"/>
                <w:szCs w:val="28"/>
              </w:rPr>
              <w:t>151</w:t>
            </w:r>
            <w:r w:rsidRPr="005B51D8">
              <w:rPr>
                <w:rFonts w:ascii="Franklin Gothic Book" w:hAnsi="Franklin Gothic Book"/>
                <w:sz w:val="28"/>
                <w:szCs w:val="28"/>
              </w:rPr>
              <w:t xml:space="preserve"> </w:t>
            </w:r>
            <w:proofErr w:type="spellStart"/>
            <w:r w:rsidRPr="005B51D8">
              <w:rPr>
                <w:rFonts w:ascii="Franklin Gothic Book" w:hAnsi="Franklin Gothic Book"/>
                <w:sz w:val="28"/>
                <w:szCs w:val="28"/>
              </w:rPr>
              <w:t>л.с</w:t>
            </w:r>
            <w:proofErr w:type="spellEnd"/>
            <w:r w:rsidRPr="005B51D8">
              <w:rPr>
                <w:rFonts w:ascii="Franklin Gothic Book" w:hAnsi="Franklin Gothic Book"/>
                <w:sz w:val="28"/>
                <w:szCs w:val="28"/>
              </w:rPr>
              <w:t>.</w:t>
            </w:r>
          </w:p>
        </w:tc>
      </w:tr>
      <w:tr w:rsidR="00D5395C" w:rsidRPr="009E642E" w:rsidTr="00D5395C">
        <w:tc>
          <w:tcPr>
            <w:tcW w:w="4820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D5395C" w:rsidRPr="009E642E" w:rsidTr="00D5395C">
        <w:tc>
          <w:tcPr>
            <w:tcW w:w="4820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Пассажировместимость</w:t>
            </w:r>
          </w:p>
        </w:tc>
        <w:tc>
          <w:tcPr>
            <w:tcW w:w="4672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8</w:t>
            </w:r>
          </w:p>
        </w:tc>
      </w:tr>
      <w:tr w:rsidR="00D5395C" w:rsidRPr="009E642E" w:rsidTr="00D5395C">
        <w:tc>
          <w:tcPr>
            <w:tcW w:w="4820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Колесная формула</w:t>
            </w:r>
          </w:p>
        </w:tc>
        <w:tc>
          <w:tcPr>
            <w:tcW w:w="4672" w:type="dxa"/>
          </w:tcPr>
          <w:p w:rsidR="00D5395C" w:rsidRPr="009E642E" w:rsidRDefault="00D5395C" w:rsidP="00D5395C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2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>x4</w:t>
            </w:r>
          </w:p>
        </w:tc>
      </w:tr>
    </w:tbl>
    <w:p w:rsidR="00D5395C" w:rsidRDefault="00646AB6">
      <w:r>
        <w:t xml:space="preserve"> </w:t>
      </w:r>
    </w:p>
    <w:p w:rsidR="00646AB6" w:rsidRPr="00390464" w:rsidRDefault="00646AB6" w:rsidP="00646AB6">
      <w:pPr>
        <w:rPr>
          <w:b/>
          <w:sz w:val="28"/>
        </w:rPr>
      </w:pPr>
      <w:r>
        <w:t xml:space="preserve"> </w:t>
      </w: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D5395C" w:rsidRPr="00D5395C" w:rsidRDefault="00D5395C" w:rsidP="00D5395C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D5395C">
        <w:rPr>
          <w:rFonts w:ascii="Franklin Gothic Book" w:eastAsia="Calibri" w:hAnsi="Franklin Gothic Book" w:cs="Times New Roman"/>
          <w:color w:val="000000"/>
          <w:sz w:val="28"/>
          <w:szCs w:val="28"/>
        </w:rPr>
        <w:t>Кузов – сколы на передней и задней частях.</w:t>
      </w:r>
    </w:p>
    <w:p w:rsidR="00D5395C" w:rsidRPr="00D5395C" w:rsidRDefault="00D5395C" w:rsidP="00D5395C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D5395C">
        <w:rPr>
          <w:rFonts w:ascii="Franklin Gothic Book" w:eastAsia="Calibri" w:hAnsi="Franklin Gothic Book" w:cs="Times New Roman"/>
          <w:color w:val="000000"/>
          <w:sz w:val="28"/>
          <w:szCs w:val="28"/>
        </w:rPr>
        <w:t>Двигатель и система охлаждения – повышенный расход масла ДВС, – требуется замена патрубков системы охлаждения.</w:t>
      </w:r>
    </w:p>
    <w:p w:rsidR="00D5395C" w:rsidRPr="00D5395C" w:rsidRDefault="00D5395C" w:rsidP="00D5395C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D5395C">
        <w:rPr>
          <w:rFonts w:ascii="Franklin Gothic Book" w:eastAsia="Calibri" w:hAnsi="Franklin Gothic Book" w:cs="Times New Roman"/>
          <w:color w:val="000000"/>
          <w:sz w:val="28"/>
          <w:szCs w:val="28"/>
        </w:rPr>
        <w:t>Трансмиссия –  стуки в редукторе заднего моста, посторонний шум при движении.</w:t>
      </w:r>
    </w:p>
    <w:p w:rsidR="00D5395C" w:rsidRPr="00D5395C" w:rsidRDefault="00D5395C" w:rsidP="00D5395C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D5395C">
        <w:rPr>
          <w:rFonts w:ascii="Franklin Gothic Book" w:eastAsia="Calibri" w:hAnsi="Franklin Gothic Book" w:cs="Times New Roman"/>
          <w:color w:val="000000"/>
          <w:sz w:val="28"/>
          <w:szCs w:val="28"/>
        </w:rPr>
        <w:t>Ходовая часть – требуется замена опор шаровых, втулок переднего стабилизатора.</w:t>
      </w:r>
    </w:p>
    <w:p w:rsidR="00D5395C" w:rsidRPr="00D5395C" w:rsidRDefault="00D5395C" w:rsidP="00D5395C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D5395C">
        <w:rPr>
          <w:rFonts w:ascii="Franklin Gothic Book" w:eastAsia="Calibri" w:hAnsi="Franklin Gothic Book" w:cs="Times New Roman"/>
          <w:color w:val="000000"/>
          <w:sz w:val="28"/>
          <w:szCs w:val="28"/>
        </w:rPr>
        <w:t>Тормозная система –  требуется замена тормозных дисков.</w:t>
      </w:r>
    </w:p>
    <w:p w:rsidR="00D5395C" w:rsidRPr="00D5395C" w:rsidRDefault="00D5395C" w:rsidP="00D5395C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D5395C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исправно.</w:t>
      </w:r>
    </w:p>
    <w:p w:rsidR="00D5395C" w:rsidRPr="00D5395C" w:rsidRDefault="00D5395C" w:rsidP="00D5395C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D5395C">
        <w:rPr>
          <w:rFonts w:ascii="Franklin Gothic Book" w:eastAsia="Calibri" w:hAnsi="Franklin Gothic Book" w:cs="Times New Roman"/>
          <w:color w:val="000000"/>
          <w:sz w:val="28"/>
          <w:szCs w:val="28"/>
        </w:rPr>
        <w:t>Замки дверей - исправны.</w:t>
      </w:r>
    </w:p>
    <w:p w:rsidR="00D5395C" w:rsidRPr="00D5395C" w:rsidRDefault="00D5395C" w:rsidP="00D5395C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D5395C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Сиденья водителя и пассажиров – имеют износ покрытия </w:t>
      </w:r>
    </w:p>
    <w:p w:rsidR="00D5395C" w:rsidRPr="00D5395C" w:rsidRDefault="00D5395C" w:rsidP="00D5395C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D5395C">
        <w:rPr>
          <w:rFonts w:ascii="Franklin Gothic Book" w:eastAsia="Calibri" w:hAnsi="Franklin Gothic Book" w:cs="Times New Roman"/>
          <w:color w:val="000000"/>
          <w:sz w:val="28"/>
          <w:szCs w:val="28"/>
        </w:rPr>
        <w:t>Осветительные приборы –  исправны.</w:t>
      </w:r>
    </w:p>
    <w:p w:rsidR="00D5395C" w:rsidRPr="00D5395C" w:rsidRDefault="00D5395C" w:rsidP="00D5395C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D5395C">
        <w:rPr>
          <w:rFonts w:ascii="Franklin Gothic Book" w:eastAsia="Calibri" w:hAnsi="Franklin Gothic Book" w:cs="Times New Roman"/>
          <w:color w:val="000000"/>
          <w:sz w:val="28"/>
          <w:szCs w:val="28"/>
        </w:rPr>
        <w:t>Система кондиционирования – исправны.</w:t>
      </w:r>
    </w:p>
    <w:p w:rsidR="00D5395C" w:rsidRPr="00D5395C" w:rsidRDefault="00D5395C" w:rsidP="00D5395C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D5395C">
        <w:rPr>
          <w:rFonts w:ascii="Franklin Gothic Book" w:eastAsia="Calibri" w:hAnsi="Franklin Gothic Book" w:cs="Times New Roman"/>
          <w:color w:val="000000"/>
          <w:sz w:val="28"/>
          <w:szCs w:val="28"/>
        </w:rPr>
        <w:t>Рулевое управление – стук при движении, необходима замена рулевой рейки.</w:t>
      </w:r>
    </w:p>
    <w:p w:rsidR="00D5395C" w:rsidRPr="00D5395C" w:rsidRDefault="00AC4BD0" w:rsidP="00D5395C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70</w:t>
      </w:r>
      <w:bookmarkStart w:id="0" w:name="_GoBack"/>
      <w:bookmarkEnd w:id="0"/>
      <w:r w:rsidR="00D5395C" w:rsidRPr="00D5395C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%.</w:t>
      </w:r>
    </w:p>
    <w:p w:rsidR="00F4293D" w:rsidRPr="00F4293D" w:rsidRDefault="00F4293D" w:rsidP="00F4293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</w:p>
    <w:p w:rsidR="006C1EB8" w:rsidRDefault="006C1EB8" w:rsidP="008A383D">
      <w:pPr>
        <w:spacing w:after="200" w:line="276" w:lineRule="auto"/>
        <w:contextualSpacing/>
      </w:pPr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00468F"/>
    <w:rsid w:val="00197796"/>
    <w:rsid w:val="00200DBA"/>
    <w:rsid w:val="00274C66"/>
    <w:rsid w:val="002A6E99"/>
    <w:rsid w:val="002C71A8"/>
    <w:rsid w:val="00480762"/>
    <w:rsid w:val="004F2AFD"/>
    <w:rsid w:val="0057062B"/>
    <w:rsid w:val="00646AB6"/>
    <w:rsid w:val="006C1EB8"/>
    <w:rsid w:val="007E3D03"/>
    <w:rsid w:val="0082639A"/>
    <w:rsid w:val="008A383D"/>
    <w:rsid w:val="00965122"/>
    <w:rsid w:val="00AC4BD0"/>
    <w:rsid w:val="00AE5F3C"/>
    <w:rsid w:val="00BB5907"/>
    <w:rsid w:val="00CE3287"/>
    <w:rsid w:val="00D5395C"/>
    <w:rsid w:val="00F23461"/>
    <w:rsid w:val="00F4293D"/>
    <w:rsid w:val="00F6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A74F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22</cp:revision>
  <dcterms:created xsi:type="dcterms:W3CDTF">2025-05-30T05:37:00Z</dcterms:created>
  <dcterms:modified xsi:type="dcterms:W3CDTF">2025-05-30T11:18:00Z</dcterms:modified>
</cp:coreProperties>
</file>